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8116" w14:textId="6ABF51A8" w:rsidR="009E4ADD" w:rsidRPr="00784824" w:rsidRDefault="00582B2F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r w:rsidRPr="00582B2F">
        <w:rPr>
          <w:rFonts w:ascii="Arial" w:hAnsi="Arial" w:cs="Arial"/>
          <w:b/>
          <w:noProof/>
          <w:color w:val="auto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F0BA4B0" wp14:editId="7B471190">
            <wp:simplePos x="0" y="0"/>
            <wp:positionH relativeFrom="column">
              <wp:posOffset>6067425</wp:posOffset>
            </wp:positionH>
            <wp:positionV relativeFrom="paragraph">
              <wp:posOffset>466725</wp:posOffset>
            </wp:positionV>
            <wp:extent cx="28384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455" y="21462"/>
                <wp:lineTo x="21455" y="0"/>
                <wp:lineTo x="0" y="0"/>
              </wp:wrapPolygon>
            </wp:wrapTight>
            <wp:docPr id="1" name="Picture 1" descr="Image result for medical illustrato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ical illustrato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63649F">
        <w:rPr>
          <w:rFonts w:ascii="Arial" w:hAnsi="Arial" w:cs="Arial"/>
          <w:b/>
          <w:color w:val="auto"/>
          <w:sz w:val="40"/>
          <w:szCs w:val="40"/>
        </w:rPr>
        <w:t xml:space="preserve">: Medical Illustrator </w:t>
      </w:r>
      <w:r w:rsidR="00784824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>
        <w:trPr>
          <w:trHeight w:val="778"/>
        </w:trPr>
        <w:tc>
          <w:tcPr>
            <w:tcW w:w="3521" w:type="dxa"/>
          </w:tcPr>
          <w:p w14:paraId="66F83D06" w14:textId="48D73F16" w:rsidR="00AF5359" w:rsidRPr="00784824" w:rsidRDefault="00817ABB" w:rsidP="00AF5359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 w:rsidR="0063649F">
              <w:rPr>
                <w:rFonts w:ascii="Arial" w:hAnsi="Arial" w:cs="Arial"/>
                <w:b/>
                <w:bCs/>
              </w:rPr>
              <w:t xml:space="preserve">Medical Illustrator </w:t>
            </w:r>
          </w:p>
          <w:p w14:paraId="55788117" w14:textId="76EB3993" w:rsidR="00784824" w:rsidRPr="00784824" w:rsidRDefault="0063649F">
            <w:pPr>
              <w:pStyle w:val="Default"/>
              <w:rPr>
                <w:rFonts w:ascii="Arial" w:hAnsi="Arial" w:cs="Arial"/>
                <w:bCs/>
              </w:rPr>
            </w:pPr>
            <w:r w:rsidRPr="0063649F">
              <w:rPr>
                <w:rFonts w:ascii="Arial" w:hAnsi="Arial" w:cs="Arial"/>
                <w:bCs/>
                <w:lang w:val="en"/>
              </w:rPr>
              <w:t>Clinical photographer</w:t>
            </w:r>
          </w:p>
        </w:tc>
        <w:tc>
          <w:tcPr>
            <w:tcW w:w="12013" w:type="dxa"/>
          </w:tcPr>
          <w:p w14:paraId="55788118" w14:textId="502F2E3F" w:rsidR="009E4ADD" w:rsidRDefault="0063649F">
            <w:pPr>
              <w:pStyle w:val="Default"/>
              <w:rPr>
                <w:rFonts w:ascii="Arial" w:hAnsi="Arial" w:cs="Arial"/>
              </w:rPr>
            </w:pPr>
            <w:r w:rsidRPr="0063649F">
              <w:rPr>
                <w:rFonts w:ascii="Arial" w:hAnsi="Arial" w:cs="Arial"/>
                <w:lang w:val="en"/>
              </w:rPr>
              <w:t xml:space="preserve">Medical illustrators produce photographs, </w:t>
            </w:r>
            <w:proofErr w:type="gramStart"/>
            <w:r w:rsidRPr="0063649F">
              <w:rPr>
                <w:rFonts w:ascii="Arial" w:hAnsi="Arial" w:cs="Arial"/>
                <w:lang w:val="en"/>
              </w:rPr>
              <w:t>videos</w:t>
            </w:r>
            <w:proofErr w:type="gramEnd"/>
            <w:r w:rsidRPr="0063649F">
              <w:rPr>
                <w:rFonts w:ascii="Arial" w:hAnsi="Arial" w:cs="Arial"/>
                <w:lang w:val="en"/>
              </w:rPr>
              <w:t xml:space="preserve"> and graphical images for use in healthcare.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6F1D2289" w14:textId="7043010B" w:rsidR="00AF5359" w:rsidRDefault="00AF5359" w:rsidP="00AF5359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 w:rsidRPr="00AF5359"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University:</w:t>
            </w:r>
          </w:p>
          <w:p w14:paraId="57E96CBA" w14:textId="77777777" w:rsidR="0063649F" w:rsidRPr="0063649F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need a degree in a relevant subject like:</w:t>
            </w:r>
          </w:p>
          <w:p w14:paraId="30FD03B9" w14:textId="77777777" w:rsidR="0063649F" w:rsidRPr="0063649F" w:rsidRDefault="0063649F" w:rsidP="0063649F">
            <w:pPr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photography</w:t>
            </w:r>
          </w:p>
          <w:p w14:paraId="7584961D" w14:textId="77777777" w:rsidR="0063649F" w:rsidRPr="0063649F" w:rsidRDefault="0063649F" w:rsidP="0063649F">
            <w:pPr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graphic design</w:t>
            </w:r>
          </w:p>
          <w:p w14:paraId="7A7FC26E" w14:textId="77777777" w:rsidR="0063649F" w:rsidRPr="0063649F" w:rsidRDefault="0063649F" w:rsidP="0063649F">
            <w:pPr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illustration</w:t>
            </w:r>
          </w:p>
          <w:p w14:paraId="1252E562" w14:textId="77777777" w:rsidR="0063649F" w:rsidRPr="0063649F" w:rsidRDefault="0063649F" w:rsidP="0063649F">
            <w:pPr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art and design</w:t>
            </w:r>
          </w:p>
          <w:p w14:paraId="113697FA" w14:textId="77777777" w:rsidR="0063649F" w:rsidRPr="0063649F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can apply for a trainee position as a medical illustrator in a healthcare setting once you finish your degree.</w:t>
            </w:r>
          </w:p>
          <w:p w14:paraId="6A3B16E4" w14:textId="77777777" w:rsidR="0063649F" w:rsidRPr="0063649F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usually need:</w:t>
            </w:r>
          </w:p>
          <w:p w14:paraId="77EA0A9B" w14:textId="77777777" w:rsidR="0063649F" w:rsidRPr="0063649F" w:rsidRDefault="0063649F" w:rsidP="0063649F">
            <w:pPr>
              <w:numPr>
                <w:ilvl w:val="0"/>
                <w:numId w:val="2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 xml:space="preserve">5 GCSEs at grade 4 (C) or above, including English, </w:t>
            </w:r>
            <w:proofErr w:type="spellStart"/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maths</w:t>
            </w:r>
            <w:proofErr w:type="spellEnd"/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 xml:space="preserve"> and sometimes a science</w:t>
            </w:r>
          </w:p>
          <w:p w14:paraId="558BF45D" w14:textId="0D26FAD1" w:rsidR="0063649F" w:rsidRPr="0063649F" w:rsidRDefault="0063649F" w:rsidP="00AF5359">
            <w:pPr>
              <w:numPr>
                <w:ilvl w:val="0"/>
                <w:numId w:val="2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2 to 3 A levels for a degree</w:t>
            </w:r>
          </w:p>
          <w:p w14:paraId="0E38C112" w14:textId="36D49ED9" w:rsidR="00AF5359" w:rsidRPr="00AF5359" w:rsidRDefault="0063649F" w:rsidP="00AF5359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Work:</w:t>
            </w:r>
          </w:p>
          <w:p w14:paraId="6D14F0FE" w14:textId="77777777" w:rsidR="009E4ADD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can apply to do a postgraduate qualification if you're already working in healthcare and you have a relevant degree. For example, courses include clinical photography and graphic design in healthcare.</w:t>
            </w:r>
          </w:p>
          <w:p w14:paraId="2C03F08C" w14:textId="7833AF81" w:rsidR="0063649F" w:rsidRPr="0063649F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b/>
                <w:bCs/>
                <w:color w:val="0B0C0C"/>
                <w:sz w:val="24"/>
                <w:szCs w:val="29"/>
                <w:lang w:val="en"/>
              </w:rPr>
              <w:t>Career tips</w:t>
            </w:r>
            <w:r>
              <w:rPr>
                <w:rFonts w:ascii="Arial" w:hAnsi="Arial" w:cs="Arial"/>
                <w:b/>
                <w:bCs/>
                <w:color w:val="0B0C0C"/>
                <w:sz w:val="24"/>
                <w:szCs w:val="29"/>
                <w:lang w:val="en"/>
              </w:rPr>
              <w:t>:</w:t>
            </w:r>
          </w:p>
          <w:p w14:paraId="2E30011A" w14:textId="77777777" w:rsidR="0063649F" w:rsidRPr="0063649F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 xml:space="preserve">Medical illustration is a small and </w:t>
            </w:r>
            <w:proofErr w:type="spellStart"/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specialised</w:t>
            </w:r>
            <w:proofErr w:type="spellEnd"/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 xml:space="preserve"> field, and there's a lot of competition for vacancies. You'll improve your job prospects if you also have relevant work experience. </w:t>
            </w:r>
          </w:p>
          <w:p w14:paraId="02A71EE9" w14:textId="77777777" w:rsidR="0063649F" w:rsidRPr="0063649F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Some courses include work placements, or you could contact your local university or NHS trust's medical photography department to arrange a visit or some work shadowing.</w:t>
            </w:r>
          </w:p>
          <w:p w14:paraId="5578812B" w14:textId="70865918" w:rsidR="0063649F" w:rsidRPr="00AF5359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509B4A45" w14:textId="77777777" w:rsidR="00AF5359" w:rsidRDefault="004A2911" w:rsidP="0063649F">
            <w:pPr>
              <w:shd w:val="clear" w:color="auto" w:fill="FFFFFF"/>
              <w:spacing w:before="63" w:after="252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AF5359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You'll need:</w:t>
            </w:r>
          </w:p>
          <w:p w14:paraId="545265F6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to be thorough and pay attention to detail </w:t>
            </w:r>
          </w:p>
          <w:p w14:paraId="781E8341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design skills and knowledge </w:t>
            </w:r>
          </w:p>
          <w:p w14:paraId="459E3C3D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knowledge of computer operating systems, </w:t>
            </w:r>
            <w:proofErr w:type="gramStart"/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hardware</w:t>
            </w:r>
            <w:proofErr w:type="gramEnd"/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 and software </w:t>
            </w:r>
          </w:p>
          <w:p w14:paraId="6279D217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thinking and reasoning skills </w:t>
            </w:r>
          </w:p>
          <w:p w14:paraId="767DA5B4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the ability to use your initiative </w:t>
            </w:r>
          </w:p>
          <w:p w14:paraId="4D4AD311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the ability to accept criticism and work well under pressure </w:t>
            </w:r>
          </w:p>
          <w:p w14:paraId="4A900393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to be flexible and open to change </w:t>
            </w:r>
          </w:p>
          <w:p w14:paraId="11E5F46C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patience and the ability to remain calm in stressful situations </w:t>
            </w:r>
          </w:p>
          <w:p w14:paraId="3DDE9ACB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to be able to carry out basic tasks on a computer or hand-held device</w:t>
            </w:r>
          </w:p>
          <w:p w14:paraId="55788137" w14:textId="6CBAAD67" w:rsidR="0063649F" w:rsidRPr="0063649F" w:rsidRDefault="0063649F" w:rsidP="0063649F">
            <w:pPr>
              <w:shd w:val="clear" w:color="auto" w:fill="FFFFFF"/>
              <w:spacing w:before="63" w:after="252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0BE40DF2" w14:textId="1ABCED04" w:rsidR="0063649F" w:rsidRDefault="0063649F" w:rsidP="0063649F">
            <w:p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lang w:val="en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Your </w:t>
            </w:r>
            <w:r w:rsidRPr="0063649F">
              <w:rPr>
                <w:rFonts w:ascii="Arial" w:hAnsi="Arial" w:cs="Arial"/>
                <w:color w:val="0B0C0C"/>
                <w:lang w:val="en"/>
              </w:rPr>
              <w:t>tasks will depend on your specialism and may include:</w:t>
            </w:r>
          </w:p>
          <w:p w14:paraId="5CDD749D" w14:textId="77777777" w:rsidR="0063649F" w:rsidRPr="0063649F" w:rsidRDefault="0063649F" w:rsidP="0063649F">
            <w:p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lang w:val="en"/>
              </w:rPr>
            </w:pPr>
          </w:p>
          <w:p w14:paraId="46F7BABB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recording a patient's condition using a digital camera or video</w:t>
            </w:r>
          </w:p>
          <w:p w14:paraId="28C36C28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taking photographs to monitor the effectiveness of operations and treatments</w:t>
            </w:r>
          </w:p>
          <w:p w14:paraId="6C18F44C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using specialist equipment and techniques to capture 3D images of structures like the eye, and to record specific procedures</w:t>
            </w:r>
          </w:p>
          <w:p w14:paraId="1461098A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working closely with doctors, nurses and patients in hospitals and university medical departments. </w:t>
            </w:r>
          </w:p>
          <w:p w14:paraId="69B7A568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photographing non-accidental injuries, in forensic photography</w:t>
            </w:r>
          </w:p>
          <w:p w14:paraId="4551826A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providing bereavement photography for grieving parents</w:t>
            </w:r>
          </w:p>
          <w:p w14:paraId="6304EB1B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copying evidence from slides and x-rays</w:t>
            </w:r>
          </w:p>
          <w:p w14:paraId="4EBC5967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using software to produce presentations</w:t>
            </w:r>
          </w:p>
          <w:p w14:paraId="2ABEA228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creating visual materials for teaching and research purposes</w:t>
            </w:r>
          </w:p>
          <w:p w14:paraId="6E5F94EC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producing photography and artwork for publicity materials, annual reports, staff newspapers and websites.</w:t>
            </w:r>
          </w:p>
          <w:p w14:paraId="55788144" w14:textId="47C26DFD" w:rsidR="009E4ADD" w:rsidRPr="004A2911" w:rsidRDefault="009E4ADD" w:rsidP="0063649F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8" w14:textId="77777777">
        <w:trPr>
          <w:trHeight w:val="1173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7558C9BD" w:rsidR="009E4ADD" w:rsidRPr="00AF5359" w:rsidRDefault="0063649F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£24,214</w:t>
            </w:r>
            <w:r w:rsidR="00AF5359" w:rsidRP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Starter</w:t>
            </w:r>
            <w:r w:rsid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 w:rsidR="00AF5359" w:rsidRPr="00AF5359">
              <w:rPr>
                <w:rFonts w:ascii="Arial" w:hAnsi="Arial" w:cs="Arial"/>
                <w:bCs/>
                <w:i/>
                <w:iCs/>
                <w:sz w:val="24"/>
                <w:szCs w:val="24"/>
                <w:lang w:val="en"/>
              </w:rPr>
              <w:t>to</w:t>
            </w:r>
            <w:r w:rsidR="00AF5359" w:rsidRP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£37,267</w:t>
            </w:r>
            <w:r w:rsid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Experienced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Working hours, </w:t>
            </w:r>
            <w:proofErr w:type="gramStart"/>
            <w:r>
              <w:rPr>
                <w:rFonts w:ascii="Arial" w:hAnsi="Arial" w:cs="Arial"/>
                <w:b/>
                <w:bCs/>
              </w:rPr>
              <w:t>patterns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9376952" w14:textId="18CD4AA8" w:rsidR="00AF5359" w:rsidRDefault="0063649F" w:rsidP="00AF535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39-41</w:t>
            </w:r>
            <w:r w:rsidR="00AF5359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hours per week</w:t>
            </w:r>
          </w:p>
          <w:p w14:paraId="07084235" w14:textId="45239CD4" w:rsidR="00AF5359" w:rsidRPr="00AF5359" w:rsidRDefault="0063649F" w:rsidP="00AF535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On call, on a rota</w:t>
            </w:r>
            <w:r w:rsidR="00AF5359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</w:p>
          <w:p w14:paraId="42BE0DE5" w14:textId="77777777" w:rsidR="0063649F" w:rsidRPr="0063649F" w:rsidRDefault="0063649F" w:rsidP="0063649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in a photographic studio or in an NHS or private hospital.</w:t>
            </w:r>
          </w:p>
          <w:p w14:paraId="5578814B" w14:textId="1027F531" w:rsidR="00AF5359" w:rsidRPr="00784824" w:rsidRDefault="0063649F" w:rsidP="0063649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may need to wear protective clothing.</w:t>
            </w:r>
          </w:p>
        </w:tc>
      </w:tr>
      <w:tr w:rsidR="009E4ADD" w14:paraId="5578814F" w14:textId="77777777">
        <w:trPr>
          <w:trHeight w:val="136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E" w14:textId="26A01B4D" w:rsidR="009E4ADD" w:rsidRDefault="0063649F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With experience, you could progress to a management role. With further study, you could also move into research or teaching.</w:t>
            </w:r>
          </w:p>
        </w:tc>
      </w:tr>
    </w:tbl>
    <w:p w14:paraId="55788150" w14:textId="4DFE1ED6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3B97"/>
    <w:multiLevelType w:val="multilevel"/>
    <w:tmpl w:val="8708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46FF7"/>
    <w:multiLevelType w:val="multilevel"/>
    <w:tmpl w:val="2AF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7871B5"/>
    <w:multiLevelType w:val="multilevel"/>
    <w:tmpl w:val="EAC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76E45"/>
    <w:multiLevelType w:val="multilevel"/>
    <w:tmpl w:val="5D5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74BFA"/>
    <w:multiLevelType w:val="multilevel"/>
    <w:tmpl w:val="EE7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91692D"/>
    <w:multiLevelType w:val="multilevel"/>
    <w:tmpl w:val="525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76EAA"/>
    <w:multiLevelType w:val="multilevel"/>
    <w:tmpl w:val="6866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350A6C"/>
    <w:multiLevelType w:val="multilevel"/>
    <w:tmpl w:val="E7C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C11DC6"/>
    <w:multiLevelType w:val="multilevel"/>
    <w:tmpl w:val="CDC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147964"/>
    <w:multiLevelType w:val="multilevel"/>
    <w:tmpl w:val="8F1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F13525"/>
    <w:multiLevelType w:val="multilevel"/>
    <w:tmpl w:val="0BE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3671953">
    <w:abstractNumId w:val="19"/>
  </w:num>
  <w:num w:numId="2" w16cid:durableId="1908953823">
    <w:abstractNumId w:val="12"/>
  </w:num>
  <w:num w:numId="3" w16cid:durableId="208342192">
    <w:abstractNumId w:val="1"/>
  </w:num>
  <w:num w:numId="4" w16cid:durableId="1874727425">
    <w:abstractNumId w:val="3"/>
  </w:num>
  <w:num w:numId="5" w16cid:durableId="243809005">
    <w:abstractNumId w:val="15"/>
  </w:num>
  <w:num w:numId="6" w16cid:durableId="1224831225">
    <w:abstractNumId w:val="8"/>
  </w:num>
  <w:num w:numId="7" w16cid:durableId="405760750">
    <w:abstractNumId w:val="20"/>
  </w:num>
  <w:num w:numId="8" w16cid:durableId="924538674">
    <w:abstractNumId w:val="5"/>
  </w:num>
  <w:num w:numId="9" w16cid:durableId="181170028">
    <w:abstractNumId w:val="26"/>
  </w:num>
  <w:num w:numId="10" w16cid:durableId="1540168560">
    <w:abstractNumId w:val="25"/>
  </w:num>
  <w:num w:numId="11" w16cid:durableId="369379281">
    <w:abstractNumId w:val="2"/>
  </w:num>
  <w:num w:numId="12" w16cid:durableId="725179032">
    <w:abstractNumId w:val="18"/>
  </w:num>
  <w:num w:numId="13" w16cid:durableId="980844199">
    <w:abstractNumId w:val="27"/>
  </w:num>
  <w:num w:numId="14" w16cid:durableId="806750470">
    <w:abstractNumId w:val="6"/>
  </w:num>
  <w:num w:numId="15" w16cid:durableId="1573202715">
    <w:abstractNumId w:val="14"/>
  </w:num>
  <w:num w:numId="16" w16cid:durableId="613514243">
    <w:abstractNumId w:val="17"/>
  </w:num>
  <w:num w:numId="17" w16cid:durableId="1102645103">
    <w:abstractNumId w:val="0"/>
  </w:num>
  <w:num w:numId="18" w16cid:durableId="266501049">
    <w:abstractNumId w:val="21"/>
  </w:num>
  <w:num w:numId="19" w16cid:durableId="658969918">
    <w:abstractNumId w:val="16"/>
  </w:num>
  <w:num w:numId="20" w16cid:durableId="402215937">
    <w:abstractNumId w:val="22"/>
  </w:num>
  <w:num w:numId="21" w16cid:durableId="806750973">
    <w:abstractNumId w:val="23"/>
  </w:num>
  <w:num w:numId="22" w16cid:durableId="1546258778">
    <w:abstractNumId w:val="24"/>
  </w:num>
  <w:num w:numId="23" w16cid:durableId="656492900">
    <w:abstractNumId w:val="28"/>
  </w:num>
  <w:num w:numId="24" w16cid:durableId="1556500283">
    <w:abstractNumId w:val="11"/>
  </w:num>
  <w:num w:numId="25" w16cid:durableId="1574504249">
    <w:abstractNumId w:val="10"/>
  </w:num>
  <w:num w:numId="26" w16cid:durableId="1794906583">
    <w:abstractNumId w:val="7"/>
  </w:num>
  <w:num w:numId="27" w16cid:durableId="1440758458">
    <w:abstractNumId w:val="13"/>
  </w:num>
  <w:num w:numId="28" w16cid:durableId="841703731">
    <w:abstractNumId w:val="9"/>
  </w:num>
  <w:num w:numId="29" w16cid:durableId="210359808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DD"/>
    <w:rsid w:val="0004630A"/>
    <w:rsid w:val="001B0CE4"/>
    <w:rsid w:val="004A13CC"/>
    <w:rsid w:val="004A2911"/>
    <w:rsid w:val="00582B2F"/>
    <w:rsid w:val="005918FE"/>
    <w:rsid w:val="0063649F"/>
    <w:rsid w:val="00784824"/>
    <w:rsid w:val="007F7FEA"/>
    <w:rsid w:val="00817ABB"/>
    <w:rsid w:val="009E4ADD"/>
    <w:rsid w:val="00A145AA"/>
    <w:rsid w:val="00AF5359"/>
    <w:rsid w:val="00B827DE"/>
    <w:rsid w:val="00D0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bing.com/images/search?view=detailV2&amp;ccid=jRKPb1ZB&amp;id=2A2AE376530F9F3019F37D750685E968F7BABB0C&amp;thid=OIP.jRKPb1ZB8F7BLgglaIi3EgHaD4&amp;mediaurl=http%3a%2f%2fwww.macleans.ca%2fwp-content%2fuploads%2f2016%2f11%2fUniversity-of-Toronto-Medical-Illustration-FB.jpg&amp;exph=630&amp;expw=1200&amp;q=medical+illustrator&amp;simid=607998619097302388&amp;selectedIndex=1&amp;adlt=stric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73FA3-3105-4F0F-A6F8-3F5031D2DB1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R. Wingfield</cp:lastModifiedBy>
  <cp:revision>2</cp:revision>
  <cp:lastPrinted>2019-09-24T08:32:00Z</cp:lastPrinted>
  <dcterms:created xsi:type="dcterms:W3CDTF">2023-06-29T13:55:00Z</dcterms:created>
  <dcterms:modified xsi:type="dcterms:W3CDTF">2023-06-29T13:55:00Z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